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0BA" w:rsidRDefault="00CC4120" w:rsidP="00A200B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200B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Лекция 1: </w:t>
      </w:r>
      <w:r w:rsidR="00A200B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Основные понятия дисциплины, лечебная физическая культура как метод лечения</w:t>
      </w:r>
      <w:r w:rsidRPr="00A200B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</w:p>
    <w:p w:rsidR="00A200BA" w:rsidRDefault="00A200BA" w:rsidP="00A200B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CC4120" w:rsidRPr="00E411C0" w:rsidRDefault="00521ED6" w:rsidP="00A200B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Понятие о </w:t>
      </w:r>
      <w:r w:rsidR="00A200B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предмете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ЛФК</w:t>
      </w:r>
      <w:r w:rsidR="00CC4120" w:rsidRPr="00E411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реабилитации.</w:t>
      </w:r>
    </w:p>
    <w:p w:rsidR="00CC4120" w:rsidRPr="00E411C0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Особенности метода ЛФК.</w:t>
      </w:r>
    </w:p>
    <w:p w:rsidR="00CC4120" w:rsidRPr="00E411C0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Виды и этапы реабилитации.</w:t>
      </w:r>
    </w:p>
    <w:p w:rsidR="00CC4120" w:rsidRPr="00E411C0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11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Показания, противопоказания и факторы риска в ЛФК.</w:t>
      </w:r>
    </w:p>
    <w:p w:rsidR="00CC4120" w:rsidRPr="00CC4120" w:rsidRDefault="00CC4120" w:rsidP="00CC412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</w:p>
    <w:p w:rsidR="00CC4120" w:rsidRPr="00521ED6" w:rsidRDefault="00521ED6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Понятие о ЛФК</w:t>
      </w:r>
      <w:r w:rsidR="00CC4120" w:rsidRPr="00521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реабилитации.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Лечебная физическая культура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 научно-практическая, медико-педагогическая дисциплина, изучающая теоретические основы и методы использования средств физической культуры для лечения и реабилитации больных и инвалидов, а также для профилактики различных заболеваний.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Отличительная особенность ЛФК по сравнению с другими методами лечения и реабилитации заключается в том, что она использует в качестве основного лечебного средства физические упражнения - мощный стимулятор жизненных функций организма.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ЛФК является не только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лечебно-профилактическим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и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лечебно-воспитательным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средством, воспитывающим у больного сознательное отношение к применению физических упражнений, а также активное участие в лечебном и реабилитационном процессах, в основе которого лежит обучение физическим упражнениям. В этой связи лечебная физкультура является не только лечебным, но и педагогическим процессом. Объектом воздействия ЛФК является больной со всеми особенностями реактивности и функционального состояния организма. Этим определяются индивидуальные особенности применяемых средств и методов ЛФК, а также дозировка физических нагрузок в практике ЛФК.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ЛФК -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естественно-биологического содержания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поскольку в его основе лежит использование биологической функции организма - движения, являющейся основным стимулятором процесса роста, развития и формирования организма. Движения, стимулируя деятельность всех систем, способствуют повышению общей работоспособности организма.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ЛФК -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неспецифической терапии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применяемые в ней физические упражнения являются неспецифическими раздражителями, которые вовлекают в ответную реакцию все звенья нервной системы. Физические упражнения способны избирательно влиять на различные функции организма, что очень важно при патологических проявлениях в отдельных системах и органах.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ЛФК - </w:t>
      </w:r>
      <w:r w:rsidRPr="00521E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метод патогенетической терапии</w:t>
      </w:r>
      <w:r w:rsidRPr="00521ED6">
        <w:rPr>
          <w:rFonts w:ascii="Times New Roman" w:hAnsi="Times New Roman" w:cs="Times New Roman"/>
          <w:color w:val="000000"/>
          <w:sz w:val="28"/>
          <w:szCs w:val="28"/>
        </w:rPr>
        <w:t>. Систематическое применение физических упражнений способно влиять на реактивность организма больного и патогенез заболевания, изменяет как общую реакцию организма, так и местное ее проявление.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ЛФК - </w:t>
      </w:r>
      <w:r w:rsidRPr="00521E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метод активной функциональной терапии</w:t>
      </w:r>
      <w:r w:rsidRPr="00521ED6">
        <w:rPr>
          <w:rFonts w:ascii="Times New Roman" w:hAnsi="Times New Roman" w:cs="Times New Roman"/>
          <w:color w:val="000000"/>
          <w:sz w:val="28"/>
          <w:szCs w:val="28"/>
        </w:rPr>
        <w:t xml:space="preserve">. Регулярная и дозированная физическая тренировка стимулирует функциональную </w:t>
      </w:r>
      <w:r w:rsidRPr="00521ED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деятельность всех основных систем организма, способствуя функциональной адаптации больного к возрастающим физическим нагрузкам.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При применении ЛФК расширяется непосредственная связь больного с природными и социальными факторами, что способствует его адаптации к внешней среде.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ЛФК - </w:t>
      </w:r>
      <w:r w:rsidRPr="00521E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метод первичной и вторичной профилактики</w:t>
      </w:r>
      <w:r w:rsidRPr="00521ED6">
        <w:rPr>
          <w:rFonts w:ascii="Times New Roman" w:hAnsi="Times New Roman" w:cs="Times New Roman"/>
          <w:color w:val="000000"/>
          <w:sz w:val="28"/>
          <w:szCs w:val="28"/>
        </w:rPr>
        <w:t>. Ее профилактическое значение определяется оздоровительным воздействием на организм больного.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ЛФК - </w:t>
      </w:r>
      <w:r w:rsidRPr="00521E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метод восстановительной терапии</w:t>
      </w:r>
      <w:r w:rsidRPr="00521ED6">
        <w:rPr>
          <w:rFonts w:ascii="Times New Roman" w:hAnsi="Times New Roman" w:cs="Times New Roman"/>
          <w:color w:val="000000"/>
          <w:sz w:val="28"/>
          <w:szCs w:val="28"/>
        </w:rPr>
        <w:t>, поэтому она широко применяется в процессе реабилитации - в частности физической.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Реабилитация</w:t>
      </w:r>
      <w:r w:rsidRPr="00521E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- метод восстановления здоровья, функционального состояния и трудоспособности, нарушенных болезнями, травмами или физическими, химическими и социальными факторами.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Цель реабилитации - эффективное и раннее возвращение больных и инвалидов к бытовым и трудовым процессам, в общество; восстановление личностных свойств человека.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Реабилитацию следует рассматривать как сложный социально-медицинский процесс. Ее можно подразделить на несколько видов: медицинскую, физическую, психологическую, профессиональную (трудовую) и социально-экономическую.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Медицинская реабилитация</w:t>
      </w:r>
      <w:r w:rsidRPr="00521ED6">
        <w:rPr>
          <w:rFonts w:ascii="Times New Roman" w:hAnsi="Times New Roman" w:cs="Times New Roman"/>
          <w:color w:val="000000"/>
          <w:sz w:val="28"/>
          <w:szCs w:val="28"/>
        </w:rPr>
        <w:t>. Включает медикаментозный, хирургический, физиотерапевтический и другие методы лечения, которые наряду с лечением болезни способствуют восстановлению тех функций организма, которые необходимы для возвращения человека к нормальной жизнедеятельности.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Трудовая (профессиональная) реабилитация</w:t>
      </w:r>
      <w:r w:rsidRPr="00521ED6">
        <w:rPr>
          <w:rFonts w:ascii="Times New Roman" w:hAnsi="Times New Roman" w:cs="Times New Roman"/>
          <w:color w:val="000000"/>
          <w:sz w:val="28"/>
          <w:szCs w:val="28"/>
        </w:rPr>
        <w:t>. Направлена на восстановление трудоспособности и возвращение человека в привычную трудовую и общественную среду. При необходимости обеспечивает возможность сменить профессию.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Психологическая реабилитация</w:t>
      </w:r>
      <w:r w:rsidRPr="00521ED6">
        <w:rPr>
          <w:rFonts w:ascii="Times New Roman" w:hAnsi="Times New Roman" w:cs="Times New Roman"/>
          <w:color w:val="000000"/>
          <w:sz w:val="28"/>
          <w:szCs w:val="28"/>
        </w:rPr>
        <w:t>. Направлена на коррекцию психического состояния больного, а также на формирование его сознательного отношения к лечению, врачебным рекомендациям, выполнению реабилитационных мероприятий. Необходимо также создать условия для психологической адаптации больного к изменившейся вследствие болезни жизненной ситуации.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Социально-экономическая реабилитация</w:t>
      </w:r>
      <w:r w:rsidRPr="00521ED6">
        <w:rPr>
          <w:rFonts w:ascii="Times New Roman" w:hAnsi="Times New Roman" w:cs="Times New Roman"/>
          <w:color w:val="000000"/>
          <w:sz w:val="28"/>
          <w:szCs w:val="28"/>
        </w:rPr>
        <w:t>. Направлена на то, чтобы вернуть пострадавшему человеку экономическую независимость и социальную полноценность.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Физическая реабилитация</w:t>
      </w:r>
      <w:r w:rsidRPr="00521ED6">
        <w:rPr>
          <w:rFonts w:ascii="Times New Roman" w:hAnsi="Times New Roman" w:cs="Times New Roman"/>
          <w:color w:val="000000"/>
          <w:sz w:val="28"/>
          <w:szCs w:val="28"/>
        </w:rPr>
        <w:t xml:space="preserve">. Составная часть медицинской, социально-экономической и профессиональной реабилитации. Система мероприятий, направленных на восстановление или компенсацию физических возможностей и интеллектуальных способностей человека, улучшение функционального состояния организма, развитие необходимых физических качеств, психоэмоциональной устойчивости, повышение адаптационных возможностей организма человека с помощью средств и методов физической </w:t>
      </w:r>
      <w:r w:rsidRPr="00521ED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культуры, ЛФК, элементов спорта и спортивной подготовки, массажа, физиотерапии и природных факторов.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Основным средством физической реабилитации являются физические упражнения, и в частности ЛФК.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Никакие другие средства и методы реабилитации не в состоянии заменить физические упражнения.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Для успешной реабилитации необходимы: раннее начало восстановительных (реабилитационных) мероприятий (РМ), поэтапное преемственное и непрерывное их применение в течение периода болезни, комплексный характер РМ, индивидуализация воздействий средствами ЛФК с учетом личностных особенностей больного и течения его заболевания.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распространена трехэтапная система реабилитации: 1-й этап - стационарный, или больничный; 2-й этап - санаторный (или в стационарном реабилитационном центре); 3-й этап - поликлинический.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На всех этапах реабилитации широко применяется лечебная физическая культура.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На больничном этапе ЛФК предупреждает развитие возможных осложнений, повышает общий тонус организма, активизирует его защитные силы, стимулирует восстановительные процессы. В процессе занятий больной обучается правильному положению в постели, активным и пассивным движениям; адаптируется к расширению объема движений в положении сидя, а затем стоя; обучается ходьбе.</w:t>
      </w:r>
    </w:p>
    <w:p w:rsidR="00E411C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На санаторном этапе (или в стационарном реабилитационном центре) ЛФК способствует дальнейшей активизации больного, более полному его функциональному восстановлению; его подготовке к бытовой деятельности, восстановлению навыков самообслуживания, тренировке в ходьбе и других прикладных видах деятельности; подготовке к трудовой деятельности.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hAnsi="Times New Roman" w:cs="Times New Roman"/>
          <w:color w:val="000000"/>
          <w:sz w:val="28"/>
          <w:szCs w:val="28"/>
        </w:rPr>
        <w:t>На поликлиническом этапе ЛФК направлена на дальнейшее и окончательное восстановление нарушенных функций, а при необходимости - на совершенствование компенсаций, подготовку больного к общественно полезному труду.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Особенности метода ЛФК.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современной теории лечебной физической культуры можно выделить десять наиболее часто рассматриваемых особенностей ЛФК как метода.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ЛФК </w:t>
      </w:r>
      <w:r w:rsidR="00521ED6"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метод естественно-биологического содержания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основе которого лежит использование основной биологической функции организма </w:t>
      </w:r>
      <w:r w:rsidR="00521ED6"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– 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движения. Данная функция является основным стимулятором процессов роста и развития, формирования и совершенствования организма на всех этапах онтогенеза. Движение стимулирует активную деятельность всех систем организма, поддерживает и развивает их, способствует повышению общей и профессиональной работоспособности человека. Целенаправленный выбор физических упражнений позволяет изменять как общую реакцию больного, так и местные ее проявления.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ЛФК </w:t>
      </w:r>
      <w:r w:rsidR="00521ED6"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метод неспецифической терапии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использующий средства физической культуры для восстановления здоровья и трудоспособности больного, предупреждения последствий патологического процесса Физические упражнения являются неспецифическим раздражителем, вовлекающим в ответную реакцию все звенья нервной системы. В то же время отдельные виды физических упражнений могут избирательно влиять на определенные функции организма, оказывая специфическое воздействие. Такое дифференцированное воздействие важно при учете патологических проявлений в отдельных системах и органах, вызванных заболеванием.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ЛФК – метод этиотропной терапии, 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 на устранение причины заболевания. Определенные заболевания развиваются при снижении оптимального уровня двигательной активности. При гипертонической болезни первой стадии применение специально подобранных физических упражнений в сочетании с массажем позволяет нормализовать давление.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ЛФК </w:t>
      </w:r>
      <w:r w:rsidR="00521ED6"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метод патогенетической терапии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направлен на механизмы развития заболевания. Систематическое применение физических упражнений влияет на реактивность организма, изменяет общую реакцию больного и местное ее проявления. Нарастающая атрофия мышц при вынужденном снижении двигательной активности успешно устраняется при своевременном и систематическом использовании физических упражнений.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ЛФК – мето</w:t>
      </w:r>
      <w:r w:rsidR="00521ED6"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 симптоматической</w:t>
      </w:r>
      <w:r w:rsidRPr="00521ED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терапии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применяется для устранения отдельных симптомов заболевания (например, применение дренажных дыхательных упражнений при бронхите, способствует облегчению кашля и выведению мокроты.) в дополнение к этиотропной и патогенетической терапии.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ЛФК </w:t>
      </w:r>
      <w:r w:rsidR="00521ED6"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метод активной функциональной терапии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Регуляр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ная дозированная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тренировка физическими упражнениями активно сти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мулирует и приспосабливает организм больного к постепенно расширяющемуся двигательному режиму и возрастающим физическим нагрузкам, что ускоряет функцио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нальную адаптацию больного.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ЛФК </w:t>
      </w:r>
      <w:r w:rsidR="00521ED6"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метод восстановительной терапии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процессе применения обоснованной, соответствующей медицинским показаниям программе физической дозированной тренировки последовательно происходят двигательная реактивация, затем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рекомпенсация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реадаптация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благодаря чему и достигается восстановительный эффект. В комплекс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реабилитации пациента разнообразные средства лечебной физической культуры успешно сочетаются с ме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дикаментозной терапией, современными методами физического и психического воздействия, ускоряя процессы восстановления.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ЛФК </w:t>
      </w:r>
      <w:r w:rsidR="00521ED6"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метод поддерживающей терапии. 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Физические упражнения способны при наличии стойкого патологического фона поддерживать и развивать компенсаторные и приспособительные процессы в организме. При выполнении физических упражнений в тканях усиливается метаболизм. Дозированная физическая активность повышает защитные силы организма, 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вызывает развитие охранительных реакций. Чрезвычайная важность такого воздействия проявляется, в частности у постинфарктных больных, при пневмосклерозе, пороках сердца, эмфиземе, инсультах со стойкими двигательными нарушениями и др. При поддерживающей терапии ЛФК используется преимущественно в домашних условиях на завершающих этапах медицинской реабилитации, где различные программы реализуются на протяжении всей последующей жизни самостоятельно.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ЛФК – метод профилактической терапии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Профилакти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ческие позиции ЛФК определяются ее оздоровительным воз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действием на больных. Лечебная физическая культура используется при первичной и вторичной профилактике различных заболеваниях.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Безусловно, восстановительный, поддерживающий и профилактический эффекты физических упражнений тесно переплетаются, их невозможно разграничить, что подчеркивает такие особенности ЛФК, как универсальность и многоплановость действия.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ЛФК – метод об</w:t>
      </w: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щего воздействия на весь организм больного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Нейрогуморальный характер регуляции функций в ответной реакции организма на воздействия физических факторов оказывает положительное влияние на больного и позволяет более быстро восстанавливать здоровье, трудоспособность, предупреждает последствия патологического процесса. Выполнение физических упражнений вызывает ответные реакции всего организма, оказывает общеукрепляющее действие.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Лечебная физическая культура базируется на основополагающих педагогических принципах: сознательности и активности, доступности, наглядности, систематичности, регулярности, постепенности увеличения нагрузок и усложнения выполняемых упражнений (переход от простого к сложному).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Виды и этапы реабилитации.</w:t>
      </w:r>
    </w:p>
    <w:p w:rsidR="006B1CE2" w:rsidRPr="00521ED6" w:rsidRDefault="006B1CE2" w:rsidP="00521ED6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реабилитации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Медицинская </w:t>
      </w:r>
      <w:hyperlink r:id="rId5" w:history="1">
        <w:r w:rsidRPr="00521ED6">
          <w:rPr>
            <w:rStyle w:val="a4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реабилитация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: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1) физические методы реабилитации (электролечение, электростимуляция, </w:t>
      </w:r>
      <w:hyperlink r:id="rId6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лазеротерапия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, баротерапия, бальнеотерапия);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механические методы реабилитации (механотерапия, 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кинезотерапия</w:t>
      </w:r>
      <w:proofErr w:type="spellEnd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C4120" w:rsidRPr="00521ED6" w:rsidRDefault="00CC4120" w:rsidP="00521ED6">
      <w:pPr>
        <w:tabs>
          <w:tab w:val="left" w:pos="2355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hyperlink r:id="rId7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массаж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411C0"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4) традиционные методы лечения (акупунктура, фитотерапия, </w:t>
      </w:r>
      <w:hyperlink r:id="rId8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мануальная терапия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трудотерапия);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5) психотерапия;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6) </w:t>
      </w:r>
      <w:hyperlink r:id="rId9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логопедическая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помощь;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7) </w:t>
      </w:r>
      <w:hyperlink r:id="rId10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лечебная физкультура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8) реконструктивная </w:t>
      </w:r>
      <w:hyperlink r:id="rId11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хирургия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9) протезно</w:t>
      </w: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hyperlink r:id="rId12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ортопедическая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помощь (протезирование, 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ортезирование</w:t>
      </w:r>
      <w:proofErr w:type="spellEnd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сложная ортопедическая обувь);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10) санаторно</w:t>
      </w: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курортное лечение;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11) технические средства реабилитации;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12) информирование и консультирование по вопросам медицинской реабилитации.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521E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Социальная </w:t>
      </w:r>
      <w:r w:rsidR="00521ED6"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реабилитация</w:t>
      </w:r>
      <w:r w:rsidR="00521ED6"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Социально</w:t>
      </w:r>
      <w:r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noBreakHyphen/>
        <w:t xml:space="preserve">бытовая </w:t>
      </w:r>
      <w:r w:rsidR="00521ED6"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адаптация</w:t>
      </w:r>
      <w:r w:rsidR="00521ED6"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1) информирование и консультирование по вопросам социально</w:t>
      </w: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бытовой реабилитации пациента и членов его семьи;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обучение пациента самообслуживанию;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3) адаптационное обучение семьи пациента;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4) обучение больного и инвалида пользованию техническими средствами реабилитации;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5) организация жизни пациента в быту (адаптация жилого помещения к потребностям больного и инвалида);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6) 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беспечение</w:t>
      </w:r>
      <w:proofErr w:type="spellEnd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техническими средствами реабилитации (в программе указываются необходимые мероприятия для создания бытовой независимости пациента);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7) 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сурдотехника</w:t>
      </w:r>
      <w:proofErr w:type="spellEnd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8) 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тифлотехника</w:t>
      </w:r>
      <w:proofErr w:type="spellEnd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9) технические средства реабилитации.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 Социально</w:t>
      </w:r>
      <w:r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noBreakHyphen/>
        <w:t xml:space="preserve">средовая </w:t>
      </w:r>
      <w:r w:rsidR="00521ED6"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реабилитация</w:t>
      </w:r>
      <w:r w:rsidR="00521ED6"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проведение социально</w:t>
      </w: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</w:r>
      <w:hyperlink r:id="rId13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психологической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психологической реабилитации (психотерапия, 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психокоррекция</w:t>
      </w:r>
      <w:proofErr w:type="spellEnd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психологическое консультирование);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осуществление психологической помощи семье (обучение жизненным навыкам, персональной безопасности, социальному общению, социальной независимости);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3) содействие в решении личных проблем;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4) консультирование по правовым вопросам;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5) обучение навыкам проведения досуга и отдыха.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 Программа профессиональной </w:t>
      </w:r>
      <w:r w:rsidR="00521ED6"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реабилитации</w:t>
      </w:r>
      <w:r w:rsidR="00521ED6"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профориентация (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профинформирование</w:t>
      </w:r>
      <w:proofErr w:type="spellEnd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профконсультирование</w:t>
      </w:r>
      <w:proofErr w:type="spellEnd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психологическая коррекция;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3) обучение (переобучение);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4) создание специального рабочего места инвалида;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5) профессионально</w:t>
      </w: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производственная адаптация.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Специалисты, занимающиеся </w:t>
      </w:r>
      <w:r w:rsidR="00521ED6" w:rsidRPr="00521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реабилитацией</w:t>
      </w:r>
      <w:r w:rsidR="00521ED6"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hyperlink r:id="rId14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врачи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специалисты (невропатологи, </w:t>
      </w:r>
      <w:hyperlink r:id="rId15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ортопеды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6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терапевты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др.). Они помогают диагностировать и лечить заболевания, которые ограничивают жизнедеятельность пациентов. Эти специалисты решают проблемы медицинской реабилитации;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"https://v-doc.ru/msk/docs/reabilitolog" </w:instrText>
      </w: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521ED6"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реабилитолог</w:t>
      </w:r>
      <w:proofErr w:type="spellEnd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3) реабилитационная медицинская сестра. Оказывает помощь пациенту, осуществляет уход, обучает пациента и членов его семьи;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4) специалист по физиотерапии;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5) специалист по лечебной физкультуре;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 специалисты по нарушению зрения, речи, слуха;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7) </w:t>
      </w:r>
      <w:hyperlink r:id="rId17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психолог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8) </w:t>
      </w:r>
      <w:hyperlink r:id="rId18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психотерапевт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9) социальный работник и другие специалисты.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навыкам самообслуживания также можно начинать уже в больнице. Для лежачих больных восстановительный процесс может начаться с обучения больного навыкам умываться, чистить зубы, причесываться, принимать пищу, пользоваться столовыми приборами. Больных, которые могут сидеть, нужно обучать самостоятельно одеваться и раздеваться. При восстановительном уходе рекомендуется использовать технические средства реабилитации, которые помогают больному при ходьбе, приеме пищи, купании, посещении туалета: трости, ходунки, костыли, инвалидные кресла</w:t>
      </w: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коляски. Использование этих приспособлений дает человеку возможность передвигаться и быть независимым от других. Для облегчения приема пищи можно использовать специальную посуду (тарелки, чашки), столовые приборы. Имеются также специальные приспособления, облегчающие больному прием ванны, посещение туалета.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Несбалансированность нагрузок, раннее или позднее проведение тех или иных процедур может приводить к перегрузке опорно</w:t>
      </w: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двигательного аппарата, значительным морфофункциональным изменениям, переходу восстановительного процесса в хроническую стадию травмы, а также к повторному травматизму.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 становится очевидной необходимость восстановления нарушенных функций с учетом принципов сбалансированности и 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дозированности</w:t>
      </w:r>
      <w:proofErr w:type="spellEnd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нагрузки, а главное – комплексности лечения с тщательным планированием комбинаций процедур.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Средствами восстановления, как уже говорилось, могут быть 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физиопроцедуры</w:t>
      </w:r>
      <w:proofErr w:type="spellEnd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гидропроцедуры, массаж, упражнения на растягивание и др.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Необходимой предпосылкой повышения эффективности лечения является единство процессов воздействия физической нагрузки или других средств реабилитации на организм и процессов восстановления. После выполнения физической нагрузки (или проведения очередной процедуры) в организме параллельно протекают процессы восстановления и адаптации.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восстановительных процедур должно сочетаться с исследованиями механизмов адаптации больного к новым нагрузкам, их переносимостью. И только на основании полученных данных можно планировать восстановительные мероприятия.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Устойчивость к физическим нагрузкам зависит от восстановительных процессов. При быстром их протекании можно увеличивать нагрузку более скорыми темпами. Если восстановление недостаточное, при повторяющейся нагрузке происходит переутомление, которое в свою очередь приводит к еще большему замедлению </w:t>
      </w:r>
      <w:proofErr w:type="spellStart"/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репаративных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процессов и торможению адаптационных реакций.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Одной из важнейших задач являются своевременное определение функционального состояния и изменений опорно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двигательного аппарата больного, внесение коррекций в восстановительный процесс для максимальной эффективности реабилитационных мероприятий.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наибольшего эффекта необходимо комплексное использование восстановительных средств, так как многолетние наблюдения показали, что эффективность реабилитационных мероприятий зависит от их комплексности, сроков выполнения, характера травмы, возраста больного и ряда других факторов.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назначении восстановительных процедур большое значение имеет последовательность их воздействия. Поэтому после одной процедуры другую проводят спустя некоторое время. В таком случае первая процедура является как бы подготовкой для второй (например, парафин и электрофорез, массаж и электрофорез, парафин и ультразвук, массаж и электростимуляция). Если сначала проводят массаж, то силу тока последующей электростимуляции уменьшают. Тепловые процедуры улучшают электропроводимость тканей, поэтому эффект от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электропроцедур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(электрофореза, ультразвука, электростимуляции и др.) выше, если они проводятся после массажа.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планировании восстановительных мероприятий следует помнить, что после первого тренировочного занятия лучше применять факторы местного (локального) действия (частный массаж, электростимуляция и т. п.), а после повторных физических нагрузок – факторы общего действия: ванны, гидромассаж, общий массаж, сауну и др. Следует ежедневно менять процедуры, чтобы к ним не было привыкания.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1978 г. электростимуляция применяется для восстановления физической активности после лечебной гимнастики, упражнений на растяжение.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Восстановительная электростимуляция проводится по нисходящей методике: анод накладывается на мышцы спины, а катод на икроножные мышцы. Она способствует снятию утомления, снижению мышечного тонуса, уменьшению возбудимости мозга. Сила тока: 15–20 мА. Продолжительность 15–20 мин.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 показывают, что при совпадении реабилитационных мероприятий с зимним периодом у больных наблюдается ультрафиолетовый «голод», который приводит к нарушению обменных и иммунных процессов, витаминного баланса и, как следствие, – к возникновению простудных заболеваний, которые провоцируют осложнения основного заболевания. В этой связи большое значение имеет профилактика ультрафиолетовой недостаточности.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Ультрафиолетовое облучение (УФО) стимулирует функции органов кровообращения, улучшает состояние иммунной системы и защитные свойства организма, нормализует функции симпатико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адреналовой системы и надпочечников. Профилактическое облучение значительно повышает способность организма использовать белковые и минеральные компоненты пищи.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Исследования двух групп больных – основной, где применяли УФО, и контрольной, где УФО не применяли (с учетом схожести исследуемых групп по характеру травмы, полу, возрасту, стадии процесса), показали, что в первой заболели острым ретинитом, отитом, бронхитом, ларингитом, фарингитом 18 человек, а во второй – 42.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Процент снижения заболеваемости в основной группе связан с нормализацией под влиянием УФО уровня иммуноглобулинов А, М, Ц в крови.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планировании средств восстановления </w:t>
      </w:r>
      <w:hyperlink r:id="rId19" w:history="1">
        <w:r w:rsidRPr="00521ED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врачу</w:t>
        </w:r>
      </w:hyperlink>
      <w:r w:rsidRPr="00521ED6">
        <w:rPr>
          <w:rFonts w:ascii="Times New Roman" w:eastAsia="Times New Roman" w:hAnsi="Times New Roman" w:cs="Times New Roman"/>
          <w:sz w:val="28"/>
          <w:szCs w:val="28"/>
          <w:lang w:eastAsia="ru-RU"/>
        </w:rPr>
        <w:t> н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еобходимо знать физиологический механизм действия применяемой процедуры, функциональное состояние, индивидуальные особенности, возраст, пол больного, особенности течения посттравматического периода.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Врач также должен руководствоваться принципами классификации физических факторов: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импульсный ток и постоянный;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переменный ток ультравысокой частоты (УВЧ), сверхвысокой частоты (СВЧ), диатермия и др.;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магнитное поле постоянной и низкой частоты;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 франклинизация и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аэроионизация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светолечение (УФО);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гидротерапия и бальнеотерапия;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массаж.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повышения эффективности средств восстановления важно не только обеспечить их правильный подбор и своевременность применения, но и контроль за их воздействием. Необходимо также оценить целесообразность их использования. Оценка степени восстановления – очень сложный процесс, поскольку скорость восстановления различных тканей, как уже говорилось, неодинакова.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Поэтому обследование больных, как и лечение, должно быть комплексным, определяющим биохимический статус, состояние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кардиореспираторной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системы, нервно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мышечного аппарата и др.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восстановительных мероприятий следует оценивать, сопоставляя исходные данные с результатами, полученными в середине, конце восстановительного периода.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организации полноценного, комплексного лечения больных в период после травмы существую специализированные реабилитационные центры. Данные учреждения, как правило, включают: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наблюдение врача;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процедурный кабинет;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кабинеты врачей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специалистов;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кабинет функциональной диагностики;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зал для занятий лечебной физкультуры;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душевые, бассейны, ванны, помещения для гидромассажа, сауну;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фотарий;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8) кабинет грязелечения и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парафинолечения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9) кабинет иглорефлексотерапии, мануальной терапии;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 кабинет для ДД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noBreakHyphen/>
        <w:t>токов, ультразвука, электрофореза;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 кабинет для УВС, СВЧ и другие;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 массажный кабинет;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13) кабинет для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криомассажа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оксигенотерапии;</w:t>
      </w:r>
    </w:p>
    <w:p w:rsidR="00CC4120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14) кабинет психотерапии, цветомузыки.</w:t>
      </w:r>
    </w:p>
    <w:p w:rsidR="006B1CE2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Концентрация лечебной и диагностической аппаратуры на одной базе облегчает поиск необходимого индивидуального лечебного комплекса для каждого отдельного больного.</w:t>
      </w:r>
    </w:p>
    <w:p w:rsidR="006B1CE2" w:rsidRPr="00521ED6" w:rsidRDefault="006B1CE2" w:rsidP="00521ED6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Этапы реабилитации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  <w:t>В хирургии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Предоперационный – при плановых операциях.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Ранний послеоперационный – до 4 дней после операции.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Поздний послеоперационный – с 5-го до 10-й день после операции.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Отдаленный послеоперационный – после выписки из стационара до восстановления, а при невозможности – до момента формирования компенсации функциональных нарушений.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В травматологии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–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иммобилизационный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(абсолютная или относительная иммобилизация).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(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постиммобилизационный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после снятия иммобилизации.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 – восстановительный – после выписки из стационара до восстановления, а при невозможности – до момента формирования компенсации функциональных нарушений.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  <w:t>В терапии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(вводный, острый) – выражены морфологические и функциональные нарушения.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(основной, функциональный, стихания, выздоровление) – менее выражены морфологические и по–прежнему выражены функциональные нарушения.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 (заключительный, тренировочный, восстановления, выздоровления) – остаточные проявления морфологических и функциональных нарушений.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Согласно рекомендациям экспертов ВОЗ, выделяют следующие этапы: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Стационарный период реабилитации.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</w:t>
      </w:r>
      <w:r w:rsidRPr="00521ED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 этап реабилитации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стационарный;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</w:t>
      </w:r>
      <w:r w:rsidRPr="00521ED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II этап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реабилитационный или санаторный период;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</w:t>
      </w:r>
      <w:r w:rsidRPr="00521ED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III этап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диспансерный.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II. Амбулаторный период реабилитации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Стационарный период реабилитации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осуществляют реабилитационно-лечебные (лечебно-профилактические) учреждения.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 этап реабилитации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стационарный начинается в больнице, где после установления диагноза врач составляет больному программу реабилитации.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 стационарного этапа: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ликвидация или уменьшение активности патологического процесса, ускорение восстановительных процессов;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предупреждение осложнений и обострения сопутствующих заболеваний;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компенсаций (постоянного или временного характера);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восстановление функций пораженных органов и систем;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постепенное увеличение физической активности больного и адаптация организма к возрастающим нагрузкам бытового характера.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Стационарный период предусматривает применение преимущественно медикаментозных или хирургических методов лечения. Одновременно с ними используют соответствующий режим двигательной активности, психотерапию и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психопрофилактику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диетотерапию, лечебную физкультуру, массаж, трудотерапию, физиотерапевтические средства. В конце периода оценивают состояние больного, его резервные возможности и разрабатывают дальнейшую программу реабилитации.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II этап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реабилитационный или санаторный период.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Назначается после выписки больного из стационара. Проводится в реабилитационно-оздоровительных учреждениях (реабилитационном центре или санатории).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 реабилитационного периода: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уменьшение или ликвидация последствий заболевания;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предупреждение осложнений основного заболевания и обострения сопутствующих заболеваний;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выявление и развитие резервных и компенсаторных возможностей организма;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повышение функциональных возможностей организма до уровня, необходимого для повседневной бытовой и трудовой деятельности;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подготовка больного к трудовой деятельности (трудотерапия, приобретение навыков самообслуживания и средствами передвижения людей с ограниченными возможностями).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этом этапе роль медикаментозной терапии уменьшается, возрастает роль физической реабилитации, которая сочетается с диетическим питанием,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трудотерапией. С больным, помимо медицинских работников, работают педагоги и социологи, которые в случае снижения или потери трудоспособности способствуют адаптации человека к своему состоянию, решению вопросов профессиональной трудоспособности, трудоустройства, быта.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этапа больного детально обследуют с целью изучения функциональных возможностей, срока восстановления трудовой деятельности, ее объемов. В зависимости от полученных результатов пациенту могут рекомендовать: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 полном восстановлении функциональных и профессиональных способностей – возвращение на прежнее место работы;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 снижении функциональных возможностей – работу с меньшими физическими и психологическими нагрузкам;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при значительных остаточных функциональных нарушениях и анатомических дефектах – переквалификацию или работу на дому;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 глубоких, тяжелых и необратимых изменениях – дальнейшее расширение зоны самообслуживания и бытовых навыков.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Санаторное лечение базируется на использовании природных целебных физических факторов курортов. Они обеспечивают высокую эффективность восстановительной терапии, реабилитации, профилактики.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Курорт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местность с наличием лечебных природных факторов (минеральные источники, лечебные грязи, благоприятные климатические условия), а также бальнеологическими, гидротехническими и лечебно-профилактическими учреждениями.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преобладания того или иного целебного естественного физического фактора выделяют курорты: климатические, бальнеологические, грязевые, смешанные. Используют климат степи, лесостепи, горный, приморский, климат солевых шахт.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использования лечебных факторов на курорте создают специальные лечебные учреждения – санатории, дома отдыха, курортные поликлиники.</w:t>
      </w:r>
    </w:p>
    <w:p w:rsidR="00E411C0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Санаторий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специализированное учреждение в системе санаторно-курортного лечения, в котором используются лечебные комплексы климатотерапии, бальнеотерапии, грязелечения. Санатории обеспечивают комфортное размещение больных для проведения лечения: лечебные корпуса, пляжи, солярии, бюветы минеральных вод, ингалятории, сауны, кабинеты физиотерапии, водо- и грязелечение, спортивные сооружения, кабинеты лечебной физкультуры, массажа, рефлексотерапии, психотерапии. 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это вместе с соответственно оборудованными помещениями для проживания, отдыха, диетическим питанием, маршрутами для терренкура, экскурсиями, ближним туризмом, естественными факторами природы, высококвалифицированным обслуживающим персоналом, создает все условия для положительных результатов реабилитации.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Профили санаториев.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Санатории бывают многопрофильные, но чаще всего – специализированные. Последние рассчитаны на лечение больных с заболеваниями сердечно–сосудистой системы, органов пищеварения, дыхания, мочеполовой системы, кожи, почек и мочевыводящих путей, опорно-двигательного аппарата, с нарушениями обмена веществ.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Показания для направления на курортное лечение. На курорты (с учетом их специализации) направляют больных с различными хроническими заболеваниями в стадии стойкой ремиссии без выраженных нарушений функции соответствующих органов (например, без значительной коронарной, дыхательной, легочно-сердечной недостаточности и т.п.), без явной активности воспалительного процесса.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Противопоказания к санаторно-курортному лечению: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острый период заболевания;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заболевания в стадии декомпенсации;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психические расстройства, алкоголизм, наркомания;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склонность к кровотечениям;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онкологические заболевания;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прогрессирующие формы туберкулеза легких и туберкулезом в период диссеминации со склонностью к кровотечениям;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отсутствие </w:t>
      </w:r>
      <w:proofErr w:type="gram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больного способности</w:t>
      </w:r>
      <w:proofErr w:type="gram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самообслуживанию.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отдельных случаях после радикального лечения злокачественных новообразований, при удовлетворительном общем состоянии, пациента можно направить в местные санатории для общеукрепляющего лечения.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санаторного лечения пациенту выдают на руки санаторно-курортную книжку, где указывают, какое лечение проводили в санатории и с какими результатами выписали.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III этап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21ED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реабилитации</w:t>
      </w: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диспансерный.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Чаще всего проводится в поликлиниках или специализированных диспансерах, при этом под контролем находятся две группы людей: первая – здоровые и лица с факторами риска, вторая – больные.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лиц для диспансерного наблюдения проводят как по медицинским, так и по социальным показаниям. В группу взрослого населения, подлежащего диспансерному наблюдению по медицинским показаниям, относятся лица, имеющие факторы риска возникновения заболеваний, часто и длительно болеющие и больные с хроническими заболеваниями.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социальным показаниям диспансерному наблюдению подлежат лица, которые работают во вредных и опасных условиях, работники пищевых, коммунальных и детских учреждений, учителя общеобразовательных школ, лица с факторами риска социального характера.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 диспансерного этапа реабилитации: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разделении лиц на диспансерные группы;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лечение остаточных явлений перенесенных заболеваний или дальнейшее развитие компенсаций;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улучшение и восстановление физического состояния и физической работоспособности;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обоснование рекомендаций относительно адекватности выполняемой работы;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контроль рабочего места с целью выяснения негативных факторов, которые могут повлиять на состояние здоровья или способствовать травматизму;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 случае необходимости – содействие изменению условий труда, образа жизни, переквалификации, адаптации к условиям жизни;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решение социальных проблем, которые могут быть причиной рецидивов заболевания или замедления восстановительных процессов;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разъяснительная работа с больными, контроль выполнения рекомендаций;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содействие в предоставлении инвалидам технических средств, привлечение людей молодого возраста к занятиям адекватными видами спорта.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Конечной целью диспансеризации является полная или частичная реабилитация – клиническая, трудовая, социальная. И хотя диспансеризация включает использование, по показаниям, стационарного и санаторного этапов лечения, наиболее длительным, а значит и наиболее ответственным, является амбулаторный, в ходе которого решаются вопросы реабилитации и трудоустройства больных, определяется устойчивость сформированных компенсаций, проводится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противорецидивное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лечение.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решения этих задач используются все существующие виды и средства реабилитации, работают </w:t>
      </w:r>
      <w:proofErr w:type="spellStart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реабилитологи</w:t>
      </w:r>
      <w:proofErr w:type="spellEnd"/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контролируют ход восстановительных процессов, контролируют и корректируют программу реабилитации.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Особой формой реабилитационной помощи больным, состояние здоровья которых не позволяет посещать реабилитационные отделения поликлиник, является домашний этап реабилитации. Для таких больных создается программа восстановительного лечения на дому. Ее задача – восстановление способности к самообслуживанию и достижение больным возможности посещать реабилитационное отделение лечебно-реабилитационного учреждения.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на дому с больным занимается методист ЛФК, массажист. Для родственников таких больных организуется специальная подготовка при реабилитационных отделениях лечебно-профилактических учреждений по месту жительства, где под руководством врачей, массажистов, методистов по лечебной физкультуре, специалистов по трудотерапии и диетотерапии и т.д. они обучаются навыкам ухода за больным и элементам восстановительного лечения на дому.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11C0" w:rsidRPr="00521ED6" w:rsidRDefault="00E411C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192E" w:rsidRPr="00521ED6" w:rsidRDefault="00CC4120" w:rsidP="00521ED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1E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Показания, противопоказания и факторы риска в ЛФК.</w:t>
      </w:r>
    </w:p>
    <w:p w:rsidR="00E411C0" w:rsidRPr="00521ED6" w:rsidRDefault="006B1CE2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bCs/>
          <w:sz w:val="28"/>
          <w:szCs w:val="28"/>
        </w:rPr>
        <w:t>Лечебная физкультура</w:t>
      </w:r>
      <w:r w:rsidRPr="00521ED6">
        <w:rPr>
          <w:rFonts w:ascii="Times New Roman" w:hAnsi="Times New Roman" w:cs="Times New Roman"/>
          <w:sz w:val="28"/>
          <w:szCs w:val="28"/>
        </w:rPr>
        <w:t> показана в любом возрасте почти при всех заболеваниях, травмах и их последствиях.</w:t>
      </w:r>
    </w:p>
    <w:p w:rsidR="006B1CE2" w:rsidRPr="00521ED6" w:rsidRDefault="00521ED6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bCs/>
          <w:sz w:val="28"/>
          <w:szCs w:val="28"/>
        </w:rPr>
        <w:t>ЛФК</w:t>
      </w:r>
      <w:r w:rsidR="006B1CE2" w:rsidRPr="00521ED6">
        <w:rPr>
          <w:rFonts w:ascii="Times New Roman" w:hAnsi="Times New Roman" w:cs="Times New Roman"/>
          <w:bCs/>
          <w:sz w:val="28"/>
          <w:szCs w:val="28"/>
        </w:rPr>
        <w:t xml:space="preserve"> находит широкое применение:</w:t>
      </w:r>
    </w:p>
    <w:p w:rsidR="006B1CE2" w:rsidRPr="00521ED6" w:rsidRDefault="006B1CE2" w:rsidP="00521ED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в клинике внутренних болезней;</w:t>
      </w:r>
    </w:p>
    <w:p w:rsidR="006B1CE2" w:rsidRPr="00521ED6" w:rsidRDefault="006B1CE2" w:rsidP="00521ED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в неврологии и нейрохирургии;</w:t>
      </w:r>
    </w:p>
    <w:p w:rsidR="006B1CE2" w:rsidRPr="00521ED6" w:rsidRDefault="006B1CE2" w:rsidP="00521ED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в травматологии и ортопедии;</w:t>
      </w:r>
    </w:p>
    <w:p w:rsidR="006B1CE2" w:rsidRPr="00521ED6" w:rsidRDefault="006B1CE2" w:rsidP="00521ED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после хирургического лечения заболеваний внутренних органов;</w:t>
      </w:r>
    </w:p>
    <w:p w:rsidR="006B1CE2" w:rsidRPr="00521ED6" w:rsidRDefault="006B1CE2" w:rsidP="00521ED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в педиатрии;</w:t>
      </w:r>
    </w:p>
    <w:p w:rsidR="006B1CE2" w:rsidRPr="00521ED6" w:rsidRDefault="006B1CE2" w:rsidP="00521ED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в акушерстве и гинекологии;</w:t>
      </w:r>
    </w:p>
    <w:p w:rsidR="006B1CE2" w:rsidRPr="00521ED6" w:rsidRDefault="006B1CE2" w:rsidP="00521ED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в фтизиатрии;</w:t>
      </w:r>
    </w:p>
    <w:p w:rsidR="006B1CE2" w:rsidRPr="00521ED6" w:rsidRDefault="006B1CE2" w:rsidP="00521ED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в психиатрии;</w:t>
      </w:r>
    </w:p>
    <w:p w:rsidR="006B1CE2" w:rsidRPr="00521ED6" w:rsidRDefault="006B1CE2" w:rsidP="00521ED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в офтальмологии — при неосложненной миопии;</w:t>
      </w:r>
    </w:p>
    <w:p w:rsidR="00B8192E" w:rsidRPr="00521ED6" w:rsidRDefault="006B1CE2" w:rsidP="00521ED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в онкологии — у больных без метастазов после радикального лечения.</w:t>
      </w:r>
    </w:p>
    <w:p w:rsidR="00E411C0" w:rsidRDefault="00E411C0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ED6" w:rsidRDefault="00521ED6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ED6" w:rsidRPr="00521ED6" w:rsidRDefault="00521ED6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11C0" w:rsidRPr="00521ED6" w:rsidRDefault="006B1CE2" w:rsidP="00521ED6">
      <w:pPr>
        <w:pStyle w:val="a3"/>
        <w:spacing w:before="0" w:beforeAutospacing="0" w:after="0" w:afterAutospacing="0"/>
        <w:ind w:firstLine="709"/>
        <w:jc w:val="both"/>
        <w:rPr>
          <w:bCs/>
          <w:iCs/>
          <w:color w:val="000000"/>
          <w:sz w:val="28"/>
          <w:szCs w:val="28"/>
        </w:rPr>
      </w:pPr>
      <w:r w:rsidRPr="00521ED6">
        <w:rPr>
          <w:bCs/>
          <w:iCs/>
          <w:color w:val="000000"/>
          <w:sz w:val="28"/>
          <w:szCs w:val="28"/>
        </w:rPr>
        <w:lastRenderedPageBreak/>
        <w:t xml:space="preserve">Показания к </w:t>
      </w:r>
      <w:r w:rsidR="00521ED6" w:rsidRPr="00521ED6">
        <w:rPr>
          <w:bCs/>
          <w:iCs/>
          <w:color w:val="000000"/>
          <w:sz w:val="28"/>
          <w:szCs w:val="28"/>
        </w:rPr>
        <w:t>применению ЛФК</w:t>
      </w:r>
    </w:p>
    <w:p w:rsidR="00E411C0" w:rsidRPr="00521ED6" w:rsidRDefault="006B1CE2" w:rsidP="00521ED6">
      <w:pPr>
        <w:pStyle w:val="a3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</w:rPr>
      </w:pPr>
      <w:r w:rsidRPr="00521ED6">
        <w:rPr>
          <w:color w:val="000000"/>
          <w:sz w:val="28"/>
          <w:szCs w:val="28"/>
        </w:rPr>
        <w:t>Лечебная физкультура </w:t>
      </w:r>
      <w:r w:rsidRPr="00521ED6">
        <w:rPr>
          <w:bCs/>
          <w:color w:val="000000"/>
          <w:sz w:val="28"/>
          <w:szCs w:val="28"/>
        </w:rPr>
        <w:t>применяется </w:t>
      </w:r>
      <w:r w:rsidRPr="00521ED6">
        <w:rPr>
          <w:color w:val="000000"/>
          <w:sz w:val="28"/>
          <w:szCs w:val="28"/>
        </w:rPr>
        <w:t>практически </w:t>
      </w:r>
      <w:r w:rsidRPr="00521ED6">
        <w:rPr>
          <w:bCs/>
          <w:color w:val="000000"/>
          <w:sz w:val="28"/>
          <w:szCs w:val="28"/>
        </w:rPr>
        <w:t>при любых недугах и травмах</w:t>
      </w:r>
      <w:r w:rsidRPr="00521ED6">
        <w:rPr>
          <w:color w:val="000000"/>
          <w:sz w:val="28"/>
          <w:szCs w:val="28"/>
        </w:rPr>
        <w:t xml:space="preserve"> и не имеет возрастных и половых ограничений. Основными показаниями для ее использования считаются отсутствие, ослабевание или извращение функции, установившейся вследствие заболевания, повреждения, травмы или их осложнения при выполнении условия позитивной динамики в физическом состоянии и самочувствии больного. Стоит подчеркнуть, </w:t>
      </w:r>
      <w:r w:rsidRPr="00521ED6">
        <w:rPr>
          <w:sz w:val="28"/>
          <w:szCs w:val="28"/>
        </w:rPr>
        <w:t>что </w:t>
      </w:r>
      <w:r w:rsidRPr="00521ED6">
        <w:rPr>
          <w:bCs/>
          <w:sz w:val="28"/>
          <w:szCs w:val="28"/>
        </w:rPr>
        <w:t>эффект лечебной физкультуры</w:t>
      </w:r>
      <w:r w:rsidRPr="00521ED6">
        <w:rPr>
          <w:sz w:val="28"/>
          <w:szCs w:val="28"/>
        </w:rPr>
        <w:t> в значительной степени повышается при более раннем и систематическом ее применении в комплексном всестороннем лечении и реабилитации.</w:t>
      </w:r>
    </w:p>
    <w:p w:rsidR="006B1CE2" w:rsidRPr="00521ED6" w:rsidRDefault="006B1CE2" w:rsidP="00521ED6">
      <w:pPr>
        <w:pStyle w:val="a3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</w:rPr>
      </w:pPr>
      <w:r w:rsidRPr="00521ED6">
        <w:rPr>
          <w:sz w:val="28"/>
          <w:szCs w:val="28"/>
        </w:rPr>
        <w:t xml:space="preserve">Противопоказания к </w:t>
      </w:r>
      <w:r w:rsidR="00B8192E" w:rsidRPr="00521ED6">
        <w:rPr>
          <w:sz w:val="28"/>
          <w:szCs w:val="28"/>
        </w:rPr>
        <w:t>ЛФК</w:t>
      </w:r>
    </w:p>
    <w:p w:rsidR="006B1CE2" w:rsidRPr="00521ED6" w:rsidRDefault="006B1CE2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Перечень противопоказаний весьма небольшой и касается в основном начального периода острой стадии заболевания или обострения хронических болезней, острого периода травмы, при показаниях к хирургическому вмешательству, при кровотечениях.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bCs/>
          <w:sz w:val="28"/>
          <w:szCs w:val="28"/>
        </w:rPr>
        <w:t>Общие противопоказания к назначению ЛФК: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острые инфекционные и воспалительные заболевания с высокой температурой тела и общей интоксикацией;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острый период заболевания и его прогрессирующее течение;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злокачественные новообразования до их радикального лечения, злокачественные новообразования с метастазами;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выраженная олигофрения (слабоумие) и психические заболевания с резко нарушенным интеллектом;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наличие инородного тела вблизи крупных сосудов и нервных стволов;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острые нарушения коронарного и мозгового кровообращения;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острые тромбозы и эмболии;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нарастание сердечно-сосудистой недостаточности с декомпенсацией кровообращения и дыхания;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кровотечения;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общее тяжелое состояние больного;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значительно выраженный болевой синдром;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отрицательная динамика ЭКГ, свидетельствующая об ухудшении коронарного кровообращения;</w:t>
      </w:r>
    </w:p>
    <w:p w:rsidR="006B1CE2" w:rsidRPr="00521ED6" w:rsidRDefault="006B1CE2" w:rsidP="00521ED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атриовентрикулярная блокада.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bCs/>
          <w:sz w:val="28"/>
          <w:szCs w:val="28"/>
        </w:rPr>
        <w:t>Временные противопоказания к назначению ЛФК:</w:t>
      </w:r>
    </w:p>
    <w:p w:rsidR="006B1CE2" w:rsidRPr="00521ED6" w:rsidRDefault="006B1CE2" w:rsidP="00521ED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обострение хронических заболеваний;</w:t>
      </w:r>
    </w:p>
    <w:p w:rsidR="006B1CE2" w:rsidRPr="00521ED6" w:rsidRDefault="006B1CE2" w:rsidP="00521ED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осложнение в течении заболевания;</w:t>
      </w:r>
    </w:p>
    <w:p w:rsidR="006B1CE2" w:rsidRPr="00521ED6" w:rsidRDefault="006B1CE2" w:rsidP="00521ED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1ED6">
        <w:rPr>
          <w:rFonts w:ascii="Times New Roman" w:hAnsi="Times New Roman" w:cs="Times New Roman"/>
          <w:sz w:val="28"/>
          <w:szCs w:val="28"/>
        </w:rPr>
        <w:t>интеркурентные</w:t>
      </w:r>
      <w:proofErr w:type="spellEnd"/>
      <w:r w:rsidRPr="00521ED6">
        <w:rPr>
          <w:rFonts w:ascii="Times New Roman" w:hAnsi="Times New Roman" w:cs="Times New Roman"/>
          <w:sz w:val="28"/>
          <w:szCs w:val="28"/>
        </w:rPr>
        <w:t xml:space="preserve"> заболевания инфекционного или воспалительного характера;</w:t>
      </w:r>
    </w:p>
    <w:p w:rsidR="006B1CE2" w:rsidRPr="00521ED6" w:rsidRDefault="006B1CE2" w:rsidP="00521ED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острые повреждения;</w:t>
      </w:r>
    </w:p>
    <w:p w:rsidR="006B1CE2" w:rsidRPr="00521ED6" w:rsidRDefault="006B1CE2" w:rsidP="00521ED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появление признаков, свидетельствующих о прогрессировании заболевания и ухудшении состояния больного;</w:t>
      </w:r>
    </w:p>
    <w:p w:rsidR="006B1CE2" w:rsidRPr="00521ED6" w:rsidRDefault="006B1CE2" w:rsidP="00521ED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сосудистый криз (гипертонический, гипотонический или при нормальном АД);</w:t>
      </w:r>
    </w:p>
    <w:p w:rsidR="006B1CE2" w:rsidRPr="00521ED6" w:rsidRDefault="006B1CE2" w:rsidP="00521ED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lastRenderedPageBreak/>
        <w:t>нарушение ритма сердечных сокращений: син</w:t>
      </w:r>
      <w:r w:rsidR="00521ED6">
        <w:rPr>
          <w:rFonts w:ascii="Times New Roman" w:hAnsi="Times New Roman" w:cs="Times New Roman"/>
          <w:sz w:val="28"/>
          <w:szCs w:val="28"/>
        </w:rPr>
        <w:t>усовая тахикардия (свыше 100 уд/мин), брадикардия (менее 50 уд</w:t>
      </w:r>
      <w:r w:rsidRPr="00521ED6">
        <w:rPr>
          <w:rFonts w:ascii="Times New Roman" w:hAnsi="Times New Roman" w:cs="Times New Roman"/>
          <w:sz w:val="28"/>
          <w:szCs w:val="28"/>
        </w:rPr>
        <w:t>/мин), приступ пароксизмальной или мерцательной аритмии, экстрасистолы с частотой более чем 1:10.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bCs/>
          <w:sz w:val="28"/>
          <w:szCs w:val="28"/>
        </w:rPr>
        <w:t>К факторам риска, при которых может возникнуть повреждение костно-суставного аппарата, относят:</w:t>
      </w:r>
    </w:p>
    <w:p w:rsidR="006B1CE2" w:rsidRPr="00521ED6" w:rsidRDefault="006B1CE2" w:rsidP="00521ED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выраженный остеопороз у пожилых людей, особенно у женщин;</w:t>
      </w:r>
    </w:p>
    <w:p w:rsidR="006B1CE2" w:rsidRPr="00521ED6" w:rsidRDefault="006B1CE2" w:rsidP="00521ED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значительное усилие со стороны больного при неокрепшей костной мозоли после переломов костей конечностей, у больных со спастическими параличами с нарушенной болевой чувствительностью.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Осторожность следует соблюдать после переломов, чтобы не допустить возникновения ложного сустава, артроза.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При аневризме грудной или брюшной аорты не следует применять упражнения с усилием, сопротивлением.</w:t>
      </w:r>
    </w:p>
    <w:p w:rsidR="006B1CE2" w:rsidRPr="00521ED6" w:rsidRDefault="006B1CE2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ED6">
        <w:rPr>
          <w:rFonts w:ascii="Times New Roman" w:hAnsi="Times New Roman" w:cs="Times New Roman"/>
          <w:sz w:val="28"/>
          <w:szCs w:val="28"/>
        </w:rPr>
        <w:t>Лечебная физкультура может являться самостоятельным методом лечения, реабилитации и профилактики заболеваний, а также ЛФК хорошо сочетается со всеми видами медикаментозн</w:t>
      </w:r>
      <w:r w:rsidR="00521ED6">
        <w:rPr>
          <w:rFonts w:ascii="Times New Roman" w:hAnsi="Times New Roman" w:cs="Times New Roman"/>
          <w:sz w:val="28"/>
          <w:szCs w:val="28"/>
        </w:rPr>
        <w:t>ого лечения, физиобальнеотерапи</w:t>
      </w:r>
      <w:r w:rsidRPr="00521ED6">
        <w:rPr>
          <w:rFonts w:ascii="Times New Roman" w:hAnsi="Times New Roman" w:cs="Times New Roman"/>
          <w:sz w:val="28"/>
          <w:szCs w:val="28"/>
        </w:rPr>
        <w:t>и, грязелечением, до и после оперативного вмешательства.</w:t>
      </w:r>
    </w:p>
    <w:p w:rsidR="00B107E9" w:rsidRPr="00521ED6" w:rsidRDefault="00B107E9" w:rsidP="00521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07E9" w:rsidRPr="00521ED6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7044"/>
    <w:multiLevelType w:val="multilevel"/>
    <w:tmpl w:val="499A0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3F6933"/>
    <w:multiLevelType w:val="multilevel"/>
    <w:tmpl w:val="4C34F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D63D1"/>
    <w:multiLevelType w:val="multilevel"/>
    <w:tmpl w:val="2526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42993"/>
    <w:multiLevelType w:val="multilevel"/>
    <w:tmpl w:val="64A0E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D267D5"/>
    <w:multiLevelType w:val="multilevel"/>
    <w:tmpl w:val="409C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C76482"/>
    <w:multiLevelType w:val="multilevel"/>
    <w:tmpl w:val="3EF0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1017BA"/>
    <w:multiLevelType w:val="multilevel"/>
    <w:tmpl w:val="D9C0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2A2780"/>
    <w:multiLevelType w:val="multilevel"/>
    <w:tmpl w:val="1212A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120"/>
    <w:rsid w:val="005174E2"/>
    <w:rsid w:val="00521ED6"/>
    <w:rsid w:val="006B1CE2"/>
    <w:rsid w:val="00A200BA"/>
    <w:rsid w:val="00A60093"/>
    <w:rsid w:val="00B107E9"/>
    <w:rsid w:val="00B8192E"/>
    <w:rsid w:val="00CC4120"/>
    <w:rsid w:val="00E411C0"/>
    <w:rsid w:val="00F84627"/>
    <w:rsid w:val="00FB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6F09A"/>
  <w15:docId w15:val="{0C85EA82-7C89-44A6-82C6-448A23F6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7E9"/>
  </w:style>
  <w:style w:type="paragraph" w:styleId="2">
    <w:name w:val="heading 2"/>
    <w:basedOn w:val="a"/>
    <w:link w:val="20"/>
    <w:uiPriority w:val="9"/>
    <w:qFormat/>
    <w:rsid w:val="00CC41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41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CC4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C41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-doc.ru/msk/speciality/manualnaya_terapiya" TargetMode="External"/><Relationship Id="rId13" Type="http://schemas.openxmlformats.org/officeDocument/2006/relationships/hyperlink" Target="https://v-doc.ru/msk/speciality/psihologiya" TargetMode="External"/><Relationship Id="rId18" Type="http://schemas.openxmlformats.org/officeDocument/2006/relationships/hyperlink" Target="https://v-doc.ru/msk/docs/terapev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v-doc.ru/msk/speciality/massazh" TargetMode="External"/><Relationship Id="rId12" Type="http://schemas.openxmlformats.org/officeDocument/2006/relationships/hyperlink" Target="https://v-doc.ru/msk/docs/ortoped" TargetMode="External"/><Relationship Id="rId17" Type="http://schemas.openxmlformats.org/officeDocument/2006/relationships/hyperlink" Target="https://v-doc.ru/msk/docs/psiholog" TargetMode="External"/><Relationship Id="rId2" Type="http://schemas.openxmlformats.org/officeDocument/2006/relationships/styles" Target="styles.xml"/><Relationship Id="rId16" Type="http://schemas.openxmlformats.org/officeDocument/2006/relationships/hyperlink" Target="https://v-doc.ru/msk/speciality/terapiya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v-doc.ru/msk/speciality/terapiya" TargetMode="External"/><Relationship Id="rId11" Type="http://schemas.openxmlformats.org/officeDocument/2006/relationships/hyperlink" Target="https://v-doc.ru/msk/speciality/hirurgiya" TargetMode="External"/><Relationship Id="rId5" Type="http://schemas.openxmlformats.org/officeDocument/2006/relationships/hyperlink" Target="https://v-doc.ru/msk/speciality/reabilitaciya" TargetMode="External"/><Relationship Id="rId15" Type="http://schemas.openxmlformats.org/officeDocument/2006/relationships/hyperlink" Target="https://v-doc.ru/msk/speciality/ortopediya" TargetMode="External"/><Relationship Id="rId10" Type="http://schemas.openxmlformats.org/officeDocument/2006/relationships/hyperlink" Target="https://v-doc.ru/msk/speciality/lechebnaya-fizkultura" TargetMode="External"/><Relationship Id="rId19" Type="http://schemas.openxmlformats.org/officeDocument/2006/relationships/hyperlink" Target="https://med-tutorial.ru/med-docto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-doc.ru/msk/docs/logoped" TargetMode="External"/><Relationship Id="rId14" Type="http://schemas.openxmlformats.org/officeDocument/2006/relationships/hyperlink" Target="https://med-tutorial.ru/med-docto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16</Pages>
  <Words>5577</Words>
  <Characters>31792</Characters>
  <Application>Microsoft Office Word</Application>
  <DocSecurity>0</DocSecurity>
  <Lines>264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    Лекция 1: Введение. Содержание понятия ЛФК</vt:lpstr>
      <vt:lpstr>    </vt:lpstr>
      <vt:lpstr>    1. Понятие о лфк и реабилитации.</vt:lpstr>
      <vt:lpstr>    2. Особенности метода ЛФК.</vt:lpstr>
      <vt:lpstr>    3. Виды и этапы реабилитации.</vt:lpstr>
      <vt:lpstr>    4. Показания, противопоказания и факторы риска в ЛФК.</vt:lpstr>
      <vt:lpstr>    </vt:lpstr>
      <vt:lpstr>    </vt:lpstr>
      <vt:lpstr>    </vt:lpstr>
      <vt:lpstr>    1. Понятие о лфк и реабилитации.</vt:lpstr>
      <vt:lpstr>    Лечебная физическая культура - научно-практическая, медико-педагогическая дисци</vt:lpstr>
      <vt:lpstr>    </vt:lpstr>
      <vt:lpstr>    2. Особенности метода ЛФК.</vt:lpstr>
      <vt:lpstr>    </vt:lpstr>
      <vt:lpstr>    В современной теории лечебной физической культуры можно выделить десять наиболее</vt:lpstr>
      <vt:lpstr>    1. ЛФК — метод естественно-биологического содержания, в основе которого лежит ис</vt:lpstr>
      <vt:lpstr>    2. ЛФК — метод неспецифической терапии, использующий средства физической культур</vt:lpstr>
      <vt:lpstr>    3. ЛФК – метод этиотропной терапии, направлен на устранение причины заболевания.</vt:lpstr>
      <vt:lpstr>    4. ЛФК — метод патогенетической терапии, направлен на механизмы развития заболев</vt:lpstr>
      <vt:lpstr>    5. ЛФК – метод симптоматической (паллиативной) терапии применяется для устранени</vt:lpstr>
      <vt:lpstr>    6. ЛФК — метод активной функциональной терапии. Регулярная дозированная</vt:lpstr>
      <vt:lpstr>    тренировка физическими упражнениями активно стимулирует и приспосабливает орган</vt:lpstr>
      <vt:lpstr>    7. ЛФК — метод восстановительной терапии. В процессе применения обоснованной, со</vt:lpstr>
      <vt:lpstr>    8. ЛФК - метод поддерживающей терапии. Физические упражнения способны при наличи</vt:lpstr>
      <vt:lpstr>    9. ЛФК – метод профилактической терапии. Профилактические позиции ЛФК определяю</vt:lpstr>
      <vt:lpstr>    Безусловно, восстановительный, поддерживающий и профилактический эффекты физичес</vt:lpstr>
      <vt:lpstr>    10. ЛФК – метод общего воздействия на весь организм больного. Нейрогуморальный </vt:lpstr>
      <vt:lpstr>    Лечебная физическая культура базируется на основополагающих педагогических принц</vt:lpstr>
      <vt:lpstr>    </vt:lpstr>
      <vt:lpstr>    3. Виды и этапы реабилитации.</vt:lpstr>
      <vt:lpstr>    Виды реабилитации</vt:lpstr>
      <vt:lpstr>    1. Медицинская реабилитация :</vt:lpstr>
      <vt:lpstr>    1) физические методы реабилитации (электролечение, электростимуляция, лазеротера</vt:lpstr>
      <vt:lpstr>    2) механические методы реабилитации (механотерапия, кинезотерапия);</vt:lpstr>
      <vt:lpstr>    3) массаж;</vt:lpstr>
      <vt:lpstr>    4) традиционные методы лечения (акупунктура, фитотерапия, мануальная терапия, тр</vt:lpstr>
      <vt:lpstr>    5) психотерапия;</vt:lpstr>
      <vt:lpstr>    6) логопедическая помощь;</vt:lpstr>
      <vt:lpstr>    7) лечебная физкультура;</vt:lpstr>
      <vt:lpstr>    8) реконструктивная хирургия;</vt:lpstr>
      <vt:lpstr>    9) протезно-ортопедическая помощь (протезирование, ортезирование, сложная ортопе</vt:lpstr>
      <vt:lpstr>    10) санаторно-курортное лечение;</vt:lpstr>
      <vt:lpstr>    11) технические средства реабилитации;</vt:lpstr>
      <vt:lpstr>    12) информирование и консультирование по вопросам медицинской реабилитации.</vt:lpstr>
      <vt:lpstr>    2. Социальная реабилитация .</vt:lpstr>
      <vt:lpstr>    3. Социально-бытовая адаптация :</vt:lpstr>
      <vt:lpstr>    1) информирование и консультирование по вопросам социально-бытовой реабилитации </vt:lpstr>
      <vt:lpstr>    2) обучение пациента самообслуживанию;</vt:lpstr>
      <vt:lpstr>    3) адаптационное обучение семьи пациента;</vt:lpstr>
      <vt:lpstr>    4) обучение больного и инвалида пользованию техническими средствами реабилитации</vt:lpstr>
      <vt:lpstr>    5) организация жизни пациента в быту (адаптация жилого помещения к потребностям </vt:lpstr>
      <vt:lpstr>    6) беспечение техническими средствами реабилитации (в программе указываются необ</vt:lpstr>
      <vt:lpstr>    7) сурдотехника;</vt:lpstr>
      <vt:lpstr>    8) тифлотехника;</vt:lpstr>
      <vt:lpstr>    9) технические средства реабилитации.</vt:lpstr>
      <vt:lpstr>    4. Социально-средовая реабилитация :</vt:lpstr>
      <vt:lpstr>    1) проведение социально-психологической и психологической реабилитации (психотер</vt:lpstr>
      <vt:lpstr>    2) осуществление психологической помощи семье (обучение жизненным навыкам, персо</vt:lpstr>
      <vt:lpstr>    3) содействие в решении личных проблем;</vt:lpstr>
      <vt:lpstr>    4) консультирование по правовым вопросам;</vt:lpstr>
      <vt:lpstr>    5) обучение навыкам проведения досуга и отдыха.</vt:lpstr>
      <vt:lpstr>    5. Программа профессиональной реабилитации :</vt:lpstr>
      <vt:lpstr>    1) профориентация (профинформирование, профконсультирование);</vt:lpstr>
      <vt:lpstr>    2) психологическая коррекция;</vt:lpstr>
      <vt:lpstr>    3) обучение (переобучение);</vt:lpstr>
      <vt:lpstr>    4) создание специального рабочего места инвалида;</vt:lpstr>
      <vt:lpstr>    5) профессионально-производственная адаптация.</vt:lpstr>
      <vt:lpstr>    Специалисты, занимающиеся реабилитацией :</vt:lpstr>
      <vt:lpstr>    1) врачи-специалисты (невропатологи, ортопеды, терапевты и др.). Они помогают ди</vt:lpstr>
      <vt:lpstr>    2) реабилитолог;</vt:lpstr>
      <vt:lpstr>    3) реабилитационная медицинская сестра. Оказывает помощь пациенту, осуществляет </vt:lpstr>
      <vt:lpstr>    4) специалист по физиотерапии;</vt:lpstr>
      <vt:lpstr>    5) специалист по лечебной физкультуре;</vt:lpstr>
      <vt:lpstr>    6) специалисты по нарушению зрения, речи, слуха;</vt:lpstr>
      <vt:lpstr>    7) психолог;</vt:lpstr>
      <vt:lpstr>    8) психотерапевт;</vt:lpstr>
      <vt:lpstr>    9) социальный работник и другие специалисты.</vt:lpstr>
      <vt:lpstr>    Обучение навыкам самообслуживания также можно начинать уже в больнице. Для лежач</vt:lpstr>
      <vt:lpstr>    Несбалансированность нагрузок, раннее или позднее проведение тех или иных процед</vt:lpstr>
      <vt:lpstr>    В этой связи становится очевидной необходимость восстановления нарушенных функци</vt:lpstr>
      <vt:lpstr>    Средствами восстановления, как уже говорилось, могут быть физиопроцедуры и гидро</vt:lpstr>
      <vt:lpstr>    Необходимой предпосылкой повышения эффективности лечения является единство проце</vt:lpstr>
      <vt:lpstr>    Планирование восстановительных процедур должно сочетаться с исследованиями механ</vt:lpstr>
      <vt:lpstr>    Устойчивость к физическим нагрузкам зависит от восстановительных процессов. При </vt:lpstr>
      <vt:lpstr>    Одной из важнейших задач являются своевременное определение функционального сост</vt:lpstr>
      <vt:lpstr>    Для достижения наибольшего эффекта необходимо комплексное использование восстано</vt:lpstr>
      <vt:lpstr>    При назначении восстановительных процедур большое значение имеет последовательно</vt:lpstr>
      <vt:lpstr>    При планировании восстановительных мероприятий следует помнить, что после первог</vt:lpstr>
      <vt:lpstr>    С 1978 г. электростимуляция применяется для восстановления физической активности</vt:lpstr>
      <vt:lpstr>    Восстановительная электростимуляция проводится по нисходящей методике: анод накл</vt:lpstr>
      <vt:lpstr>    Исследования показывают, что при совпадении реабилитационных мероприятий с зимни</vt:lpstr>
      <vt:lpstr>    Ультрафиолетовое облучение (УФО) стимулирует функции органов кровообращения, улу</vt:lpstr>
      <vt:lpstr>    Исследования двух групп больных – основной, где применяли УФО, и контрольной, гд</vt:lpstr>
      <vt:lpstr>    Процент снижения заболеваемости в основной группе связан с нормализацией под вли</vt:lpstr>
      <vt:lpstr>    При планировании средств восстановления врачу необходимо знать физиологический м</vt:lpstr>
      <vt:lpstr>    Врач также должен руководствоваться принципами классификации физических факторов</vt:lpstr>
      <vt:lpstr>    1) импульсный ток и постоянный;</vt:lpstr>
      <vt:lpstr>    2) переменный ток ультравысокой частоты (УВЧ), сверхвысокой частоты (СВЧ), диате</vt:lpstr>
      <vt:lpstr>    3) магнитное поле постоянной и низкой частоты;</vt:lpstr>
      <vt:lpstr>    4) франклинизация и аэроионизация;</vt:lpstr>
    </vt:vector>
  </TitlesOfParts>
  <Company>Microsoft</Company>
  <LinksUpToDate>false</LinksUpToDate>
  <CharactersWithSpaces>37295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</cp:lastModifiedBy>
  <cp:revision>4</cp:revision>
  <dcterms:created xsi:type="dcterms:W3CDTF">2019-06-01T17:55:00Z</dcterms:created>
  <dcterms:modified xsi:type="dcterms:W3CDTF">2022-03-30T10:27:00Z</dcterms:modified>
</cp:coreProperties>
</file>